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83" w:rsidRPr="00F84350" w:rsidRDefault="00373383" w:rsidP="00373383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373383" w:rsidRPr="00F84350" w:rsidRDefault="00373383" w:rsidP="00373383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373383" w:rsidRPr="00F84350" w:rsidRDefault="00373383" w:rsidP="00373383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r w:rsidR="00A90EE3"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A90E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F84350">
        <w:rPr>
          <w:sz w:val="28"/>
          <w:szCs w:val="28"/>
        </w:rPr>
        <w:t xml:space="preserve">  </w:t>
      </w:r>
      <w:hyperlink r:id="rId8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9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373383" w:rsidRPr="005323C2" w:rsidRDefault="00380DB3" w:rsidP="00373383">
      <w:pPr>
        <w:spacing w:after="0" w:line="240" w:lineRule="auto"/>
        <w:rPr>
          <w:sz w:val="28"/>
          <w:szCs w:val="28"/>
        </w:rPr>
      </w:pPr>
      <w:hyperlink r:id="rId10" w:history="1">
        <w:r w:rsidR="00373383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373383" w:rsidRDefault="00373383" w:rsidP="003733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szeptemberi</w:t>
      </w: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műsor</w:t>
      </w:r>
    </w:p>
    <w:p w:rsidR="00373383" w:rsidRDefault="00373383" w:rsidP="003733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383" w:rsidRDefault="00373383" w:rsidP="003733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38C" w:rsidRPr="0076638C" w:rsidRDefault="0076638C" w:rsidP="0076638C">
      <w:pPr>
        <w:pStyle w:val="NormlWeb"/>
        <w:rPr>
          <w:sz w:val="28"/>
          <w:szCs w:val="28"/>
        </w:rPr>
      </w:pPr>
      <w:r w:rsidRPr="0076638C">
        <w:rPr>
          <w:rStyle w:val="Kiemels"/>
          <w:sz w:val="28"/>
          <w:szCs w:val="28"/>
        </w:rPr>
        <w:t xml:space="preserve">Radnóti Miklós: A mécsvirág kinyílik </w:t>
      </w:r>
    </w:p>
    <w:p w:rsidR="0076638C" w:rsidRPr="0076638C" w:rsidRDefault="0076638C" w:rsidP="0076638C">
      <w:pPr>
        <w:pStyle w:val="NormlWeb"/>
        <w:rPr>
          <w:sz w:val="28"/>
          <w:szCs w:val="28"/>
        </w:rPr>
      </w:pPr>
      <w:r w:rsidRPr="0076638C">
        <w:rPr>
          <w:sz w:val="28"/>
          <w:szCs w:val="28"/>
        </w:rPr>
        <w:t>A mécsvirág kinyílik</w:t>
      </w:r>
      <w:r w:rsidRPr="0076638C">
        <w:rPr>
          <w:sz w:val="28"/>
          <w:szCs w:val="28"/>
        </w:rPr>
        <w:br/>
        <w:t>s a húnyó láthatárnak</w:t>
      </w:r>
      <w:r w:rsidRPr="0076638C">
        <w:rPr>
          <w:sz w:val="28"/>
          <w:szCs w:val="28"/>
        </w:rPr>
        <w:br/>
        <w:t>könyörg a napraforgó:</w:t>
      </w:r>
      <w:r w:rsidRPr="0076638C">
        <w:rPr>
          <w:sz w:val="28"/>
          <w:szCs w:val="28"/>
        </w:rPr>
        <w:br/>
        <w:t>a tücskök már riszálnak,</w:t>
      </w:r>
      <w:r w:rsidRPr="0076638C">
        <w:rPr>
          <w:sz w:val="28"/>
          <w:szCs w:val="28"/>
        </w:rPr>
        <w:br/>
        <w:t>odvában dong a dongó</w:t>
      </w:r>
      <w:r w:rsidRPr="0076638C">
        <w:rPr>
          <w:sz w:val="28"/>
          <w:szCs w:val="28"/>
        </w:rPr>
        <w:br/>
        <w:t>s álmos kedvét a bársony</w:t>
      </w:r>
      <w:r w:rsidRPr="0076638C">
        <w:rPr>
          <w:sz w:val="28"/>
          <w:szCs w:val="28"/>
        </w:rPr>
        <w:br/>
        <w:t>estében égre Írta</w:t>
      </w:r>
      <w:r w:rsidRPr="0076638C">
        <w:rPr>
          <w:sz w:val="28"/>
          <w:szCs w:val="28"/>
        </w:rPr>
        <w:br/>
        <w:t>egy röppenő pacsirta;</w:t>
      </w:r>
      <w:r w:rsidRPr="0076638C">
        <w:rPr>
          <w:sz w:val="28"/>
          <w:szCs w:val="28"/>
        </w:rPr>
        <w:br/>
        <w:t>s ott messzebb, kint a réten,</w:t>
      </w:r>
      <w:r w:rsidRPr="0076638C">
        <w:rPr>
          <w:sz w:val="28"/>
          <w:szCs w:val="28"/>
        </w:rPr>
        <w:br/>
        <w:t>a permeteg sötétben</w:t>
      </w:r>
      <w:r w:rsidRPr="0076638C">
        <w:rPr>
          <w:sz w:val="28"/>
          <w:szCs w:val="28"/>
        </w:rPr>
        <w:br/>
        <w:t>borzong a félreugró</w:t>
      </w:r>
      <w:r w:rsidRPr="0076638C">
        <w:rPr>
          <w:sz w:val="28"/>
          <w:szCs w:val="28"/>
        </w:rPr>
        <w:br/>
        <w:t>nyulak nyomán a fűszál,</w:t>
      </w:r>
      <w:r w:rsidRPr="0076638C">
        <w:rPr>
          <w:sz w:val="28"/>
          <w:szCs w:val="28"/>
        </w:rPr>
        <w:br/>
        <w:t xml:space="preserve">a nyír ezüstös ingben </w:t>
      </w:r>
      <w:r w:rsidRPr="0076638C">
        <w:rPr>
          <w:sz w:val="28"/>
          <w:szCs w:val="28"/>
        </w:rPr>
        <w:br/>
        <w:t>immár avarban kószál,</w:t>
      </w:r>
      <w:r w:rsidRPr="0076638C">
        <w:rPr>
          <w:sz w:val="28"/>
          <w:szCs w:val="28"/>
        </w:rPr>
        <w:br/>
        <w:t>s holnap vidékeinken</w:t>
      </w:r>
      <w:r w:rsidRPr="0076638C">
        <w:rPr>
          <w:sz w:val="28"/>
          <w:szCs w:val="28"/>
        </w:rPr>
        <w:br/>
        <w:t>újból a sárga ősz jár.</w:t>
      </w:r>
    </w:p>
    <w:p w:rsidR="0076638C" w:rsidRDefault="0076638C" w:rsidP="00766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Kedves Klubtagok! Közönségünk!</w:t>
      </w:r>
    </w:p>
    <w:p w:rsidR="00FF2264" w:rsidRDefault="0076638C" w:rsidP="0047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Szeptember 1-től a</w:t>
      </w:r>
      <w:r w:rsidR="000C6B73">
        <w:rPr>
          <w:rFonts w:ascii="Times New Roman" w:hAnsi="Times New Roman" w:cs="Times New Roman"/>
          <w:b/>
          <w:sz w:val="28"/>
          <w:szCs w:val="28"/>
        </w:rPr>
        <w:t xml:space="preserve"> klub e-mail cime megváltozott: ratkaiklub@t-online.hu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712D7" w:rsidRDefault="004712D7" w:rsidP="0047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2D7" w:rsidRDefault="004712D7" w:rsidP="0047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264" w:rsidRPr="00FF2264" w:rsidRDefault="0076638C" w:rsidP="00FF2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264" w:rsidRPr="00FF2264">
        <w:rPr>
          <w:rFonts w:ascii="Times New Roman" w:hAnsi="Times New Roman" w:cs="Times New Roman"/>
          <w:i/>
          <w:sz w:val="28"/>
          <w:szCs w:val="28"/>
        </w:rPr>
        <w:t>Tisztelt Klubtagunk! Kedves Vendégünk!</w:t>
      </w:r>
    </w:p>
    <w:p w:rsidR="0076638C" w:rsidRDefault="00FF2264" w:rsidP="00FF2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264">
        <w:rPr>
          <w:rFonts w:ascii="Times New Roman" w:hAnsi="Times New Roman" w:cs="Times New Roman"/>
          <w:i/>
          <w:sz w:val="28"/>
          <w:szCs w:val="28"/>
        </w:rPr>
        <w:t>Elmúlt a nyár, és immár új évadot kezdünk. A megváltozott helyszínen más leh</w:t>
      </w:r>
      <w:r w:rsidRPr="00FF2264">
        <w:rPr>
          <w:rFonts w:ascii="Times New Roman" w:hAnsi="Times New Roman" w:cs="Times New Roman"/>
          <w:i/>
          <w:sz w:val="28"/>
          <w:szCs w:val="28"/>
        </w:rPr>
        <w:t>e</w:t>
      </w:r>
      <w:r w:rsidRPr="00FF2264">
        <w:rPr>
          <w:rFonts w:ascii="Times New Roman" w:hAnsi="Times New Roman" w:cs="Times New Roman"/>
          <w:i/>
          <w:sz w:val="28"/>
          <w:szCs w:val="28"/>
        </w:rPr>
        <w:t>tőségek állnak a klub rendelkézésére. A megszokott csütörtök mellett, kedden reggelenként jógával várjuk az óvatosan mozogni vágyókat. Új helyszíneket is ajánlunk, ezzel is bővítve műsorkínálatunkat. Szeretnénk programjainkkal új l</w:t>
      </w:r>
      <w:r w:rsidRPr="00FF2264">
        <w:rPr>
          <w:rFonts w:ascii="Times New Roman" w:hAnsi="Times New Roman" w:cs="Times New Roman"/>
          <w:i/>
          <w:sz w:val="28"/>
          <w:szCs w:val="28"/>
        </w:rPr>
        <w:t>e</w:t>
      </w:r>
      <w:r w:rsidRPr="00FF2264">
        <w:rPr>
          <w:rFonts w:ascii="Times New Roman" w:hAnsi="Times New Roman" w:cs="Times New Roman"/>
          <w:i/>
          <w:sz w:val="28"/>
          <w:szCs w:val="28"/>
        </w:rPr>
        <w:t>hetőségeket biztosítani klubtagjainknak. Várjuk tehát, az érdeklődőket és kérjük a klub támogatóit, hogy hívják barátaikat, ismerőseiket a klubba</w:t>
      </w:r>
      <w:r w:rsidR="0076638C" w:rsidRPr="00FF22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2264" w:rsidRPr="00FF2264" w:rsidRDefault="00FF2264" w:rsidP="00FF2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F5" w:rsidRDefault="00E7573D" w:rsidP="00FF2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szeptember 4-én /keden/  9 órakor:</w:t>
      </w:r>
    </w:p>
    <w:p w:rsidR="00E7573D" w:rsidRPr="00196EB8" w:rsidRDefault="00E7573D" w:rsidP="00E75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E7573D" w:rsidRPr="00196EB8" w:rsidRDefault="00E7573D" w:rsidP="00E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lastRenderedPageBreak/>
        <w:t xml:space="preserve">Az aranykorúak életkorához és fizikai állapotához alkalmazkodó gyakorlatokkal várjuk az érdeklődőket. </w:t>
      </w:r>
    </w:p>
    <w:p w:rsidR="00E7573D" w:rsidRPr="00196EB8" w:rsidRDefault="00E7573D" w:rsidP="00E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E7573D" w:rsidRPr="00196EB8" w:rsidRDefault="00E7573D" w:rsidP="00E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E7573D" w:rsidRPr="00196EB8" w:rsidRDefault="00E7573D" w:rsidP="00E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E7573D" w:rsidRDefault="00E7573D" w:rsidP="00E7573D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E7573D" w:rsidRDefault="00E7573D" w:rsidP="00E757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6-án /csütörtökön/  fél 5 órakor:</w:t>
      </w:r>
    </w:p>
    <w:p w:rsidR="00E7573D" w:rsidRDefault="00E7573D" w:rsidP="00E75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INDUL A KŐRTÁNC</w:t>
      </w:r>
    </w:p>
    <w:p w:rsidR="00E7573D" w:rsidRDefault="00E7573D" w:rsidP="00E7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3D">
        <w:rPr>
          <w:rFonts w:ascii="Times New Roman" w:hAnsi="Times New Roman" w:cs="Times New Roman"/>
          <w:sz w:val="28"/>
          <w:szCs w:val="28"/>
        </w:rPr>
        <w:t xml:space="preserve">Stern Szilvia: Körtáncolni hívom mindazokat, akik már táncoltak körben, vagy még nem próbálták, de szeretnék. Itt az alkalom :) Tánc közben minden más megszűnik, eltölt a zene, a mozdulatok, a ritmus, és az összetartozás élménye. Kell egy kényelmes cipő, ruha, amiben könnyedén mozoghatsz, és Te. A többi ott történik :) Jelentkezés: </w:t>
      </w:r>
      <w:r w:rsidRPr="004D143A">
        <w:rPr>
          <w:rFonts w:ascii="Times New Roman" w:hAnsi="Times New Roman" w:cs="Times New Roman"/>
          <w:b/>
          <w:sz w:val="28"/>
          <w:szCs w:val="28"/>
        </w:rPr>
        <w:t>Stern Szilvia</w:t>
      </w:r>
      <w:r w:rsidRPr="00E7573D">
        <w:rPr>
          <w:rFonts w:ascii="Times New Roman" w:hAnsi="Times New Roman" w:cs="Times New Roman"/>
          <w:sz w:val="28"/>
          <w:szCs w:val="28"/>
        </w:rPr>
        <w:t xml:space="preserve"> FB oldalon, vagy szils012@gmail.com, vagy telefonon: </w:t>
      </w:r>
      <w:r w:rsidRPr="004D143A">
        <w:rPr>
          <w:rFonts w:ascii="Times New Roman" w:hAnsi="Times New Roman" w:cs="Times New Roman"/>
          <w:b/>
          <w:sz w:val="28"/>
          <w:szCs w:val="28"/>
        </w:rPr>
        <w:t>06 20 5434 269.</w:t>
      </w:r>
    </w:p>
    <w:p w:rsidR="00FD6149" w:rsidRDefault="00FD6149" w:rsidP="00E7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program a TIT Stúdióval közös. A belépőről érdeklődni Stern Szilviánál lehet.</w:t>
      </w:r>
    </w:p>
    <w:p w:rsidR="00FD6149" w:rsidRDefault="004D143A" w:rsidP="00E7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Kellő</w:t>
      </w:r>
      <w:r w:rsidR="00FD6149">
        <w:rPr>
          <w:rFonts w:ascii="Times New Roman" w:hAnsi="Times New Roman" w:cs="Times New Roman"/>
          <w:sz w:val="28"/>
          <w:szCs w:val="28"/>
        </w:rPr>
        <w:t xml:space="preserve"> érdeklődés esetén a csüt</w:t>
      </w:r>
      <w:r>
        <w:rPr>
          <w:rFonts w:ascii="Times New Roman" w:hAnsi="Times New Roman" w:cs="Times New Roman"/>
          <w:sz w:val="28"/>
          <w:szCs w:val="28"/>
        </w:rPr>
        <w:t>ortökönként várja a táncoln</w:t>
      </w:r>
      <w:r w:rsidR="00FD6149">
        <w:rPr>
          <w:rFonts w:ascii="Times New Roman" w:hAnsi="Times New Roman" w:cs="Times New Roman"/>
          <w:sz w:val="28"/>
          <w:szCs w:val="28"/>
        </w:rPr>
        <w:t>i, mozogni vágyókat Stern Szilvia.</w:t>
      </w:r>
    </w:p>
    <w:p w:rsidR="00FD6149" w:rsidRDefault="00FD6149" w:rsidP="00E7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49" w:rsidRDefault="00FD6149" w:rsidP="00E75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11-én /kedden/ 9 órakor:</w:t>
      </w:r>
    </w:p>
    <w:p w:rsidR="00FD6149" w:rsidRPr="00196EB8" w:rsidRDefault="00FD6149" w:rsidP="00FD6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FD6149" w:rsidRPr="00196EB8" w:rsidRDefault="00FD6149" w:rsidP="00FD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FD6149" w:rsidRPr="00196EB8" w:rsidRDefault="00FD6149" w:rsidP="00FD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FD6149" w:rsidRPr="00196EB8" w:rsidRDefault="00FD6149" w:rsidP="00FD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FD6149" w:rsidRPr="00196EB8" w:rsidRDefault="00FD6149" w:rsidP="00FD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FD6149" w:rsidRDefault="00FD6149" w:rsidP="00FD6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</w:t>
      </w:r>
    </w:p>
    <w:p w:rsidR="00FD6149" w:rsidRDefault="00FD6149" w:rsidP="00FD6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49" w:rsidRDefault="00FD6149" w:rsidP="00FD61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13-án /csütörtökön/ du.  6 órakor:</w:t>
      </w:r>
    </w:p>
    <w:p w:rsidR="00731E4E" w:rsidRDefault="00731E4E" w:rsidP="00FD61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pestújhelyi TŰZVIRÁG  Tűzzománc Alkotókőr kiállításának megnyitója</w:t>
      </w:r>
    </w:p>
    <w:p w:rsidR="00731E4E" w:rsidRPr="00731E4E" w:rsidRDefault="00731E4E" w:rsidP="00FD6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E4E">
        <w:rPr>
          <w:rFonts w:ascii="Times New Roman" w:hAnsi="Times New Roman"/>
          <w:sz w:val="28"/>
          <w:szCs w:val="28"/>
        </w:rPr>
        <w:t>Kiállítók: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Breczkó Péter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Dabóczy Krisztina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Dely Teréz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Heiling Anna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Hoppán György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Illéssy Zoltánnné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Kálóczy Katalin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Kerepesi Mari</w:t>
      </w:r>
    </w:p>
    <w:p w:rsidR="00731E4E" w:rsidRPr="00C13C5C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Lebovics Viktória</w:t>
      </w:r>
    </w:p>
    <w:p w:rsidR="00731E4E" w:rsidRPr="00731E4E" w:rsidRDefault="00731E4E" w:rsidP="00731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13C5C">
        <w:rPr>
          <w:rFonts w:ascii="Times New Roman" w:eastAsia="Times New Roman" w:hAnsi="Times New Roman" w:cs="Times New Roman"/>
          <w:sz w:val="28"/>
          <w:szCs w:val="28"/>
          <w:lang w:eastAsia="hu-HU"/>
        </w:rPr>
        <w:t>Szendrei Judit a Tűzvirág Alkotókör vezetője</w:t>
      </w:r>
    </w:p>
    <w:p w:rsidR="00731E4E" w:rsidRDefault="00731E4E" w:rsidP="00FD6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Megnyitja: dr. Koncz Gábor </w:t>
      </w:r>
      <w:r w:rsidRPr="00731E4E">
        <w:rPr>
          <w:rFonts w:ascii="Times New Roman" w:hAnsi="Times New Roman"/>
          <w:sz w:val="28"/>
          <w:szCs w:val="28"/>
        </w:rPr>
        <w:t>egyetemi magántanár a TIT Stúdió igazgatója a Hit és a művészet előadásával.</w:t>
      </w:r>
    </w:p>
    <w:p w:rsidR="00731E4E" w:rsidRDefault="00731E4E" w:rsidP="00FD6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E4E" w:rsidRDefault="00C76EEE" w:rsidP="00FD61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18-án / kedden 9 órakor:</w:t>
      </w:r>
    </w:p>
    <w:p w:rsidR="00C76EEE" w:rsidRPr="00196EB8" w:rsidRDefault="00C76EEE" w:rsidP="00C76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C76EEE" w:rsidRPr="00196EB8" w:rsidRDefault="00C76EEE" w:rsidP="00C7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C76EEE" w:rsidRPr="00196EB8" w:rsidRDefault="00C76EEE" w:rsidP="00C7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C76EEE" w:rsidRPr="00196EB8" w:rsidRDefault="00C76EEE" w:rsidP="00C7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C76EEE" w:rsidRPr="00196EB8" w:rsidRDefault="00C76EEE" w:rsidP="00C7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C76EEE" w:rsidRDefault="00C76EEE" w:rsidP="00C76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</w:t>
      </w:r>
    </w:p>
    <w:p w:rsidR="00C76EEE" w:rsidRDefault="00C76EEE" w:rsidP="00FD61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76EEE" w:rsidRDefault="00C76EEE" w:rsidP="00FD61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20-án /csütrötökön/ du. 6 órakor:</w:t>
      </w:r>
    </w:p>
    <w:p w:rsidR="00C76EEE" w:rsidRDefault="00C76EEE" w:rsidP="00C76EEE">
      <w:pPr>
        <w:pStyle w:val="Default"/>
        <w:jc w:val="both"/>
        <w:rPr>
          <w:b/>
          <w:sz w:val="28"/>
          <w:szCs w:val="28"/>
        </w:rPr>
      </w:pPr>
      <w:r w:rsidRPr="006B4262">
        <w:rPr>
          <w:b/>
          <w:sz w:val="28"/>
          <w:szCs w:val="28"/>
        </w:rPr>
        <w:t>A HU</w:t>
      </w:r>
      <w:r>
        <w:rPr>
          <w:b/>
          <w:sz w:val="28"/>
          <w:szCs w:val="28"/>
        </w:rPr>
        <w:t>NGAROVOX Kiadó könyvújdonságaina</w:t>
      </w:r>
      <w:r w:rsidRPr="006B4262">
        <w:rPr>
          <w:b/>
          <w:sz w:val="28"/>
          <w:szCs w:val="28"/>
        </w:rPr>
        <w:t>k bemutatása</w:t>
      </w:r>
    </w:p>
    <w:p w:rsidR="00C76EEE" w:rsidRDefault="00C76EEE" w:rsidP="00C76EEE">
      <w:pPr>
        <w:pStyle w:val="Default"/>
        <w:jc w:val="both"/>
        <w:rPr>
          <w:sz w:val="28"/>
          <w:szCs w:val="28"/>
        </w:rPr>
      </w:pPr>
      <w:r w:rsidRPr="006B4262">
        <w:rPr>
          <w:sz w:val="28"/>
          <w:szCs w:val="28"/>
        </w:rPr>
        <w:t>Vezeti</w:t>
      </w:r>
      <w:r>
        <w:rPr>
          <w:b/>
          <w:sz w:val="28"/>
          <w:szCs w:val="28"/>
        </w:rPr>
        <w:t xml:space="preserve">: Kaiser László </w:t>
      </w:r>
      <w:r w:rsidRPr="006B4262">
        <w:rPr>
          <w:sz w:val="28"/>
          <w:szCs w:val="28"/>
        </w:rPr>
        <w:t>költő, író, a Kiadó tulajdonosa</w:t>
      </w:r>
      <w:r>
        <w:rPr>
          <w:sz w:val="28"/>
          <w:szCs w:val="28"/>
        </w:rPr>
        <w:t>.</w:t>
      </w:r>
    </w:p>
    <w:p w:rsidR="00C76EEE" w:rsidRDefault="00C76EEE" w:rsidP="00C76E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6EEE" w:rsidRDefault="00C76EEE" w:rsidP="00FD61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24-én /hétfőn du. 5 órakor: </w:t>
      </w:r>
    </w:p>
    <w:p w:rsidR="00C76EEE" w:rsidRPr="000E0374" w:rsidRDefault="00C76EEE" w:rsidP="00C76E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374">
        <w:rPr>
          <w:rFonts w:ascii="Times New Roman" w:hAnsi="Times New Roman"/>
          <w:b/>
          <w:sz w:val="28"/>
          <w:szCs w:val="28"/>
        </w:rPr>
        <w:t>DUNATÁJ MOZI</w:t>
      </w:r>
    </w:p>
    <w:p w:rsidR="00C76EEE" w:rsidRPr="00C76EEE" w:rsidRDefault="00C76EEE" w:rsidP="00C76EEE">
      <w:pPr>
        <w:pStyle w:val="Default"/>
        <w:jc w:val="both"/>
        <w:rPr>
          <w:sz w:val="28"/>
          <w:szCs w:val="28"/>
        </w:rPr>
      </w:pPr>
      <w:r w:rsidRPr="00C76EEE">
        <w:rPr>
          <w:b/>
          <w:bCs/>
          <w:sz w:val="28"/>
          <w:szCs w:val="28"/>
        </w:rPr>
        <w:t xml:space="preserve">Sztanó Hédi </w:t>
      </w:r>
      <w:r w:rsidRPr="00C76EEE">
        <w:rPr>
          <w:b/>
          <w:bCs/>
          <w:i/>
          <w:iCs/>
          <w:sz w:val="28"/>
          <w:szCs w:val="28"/>
        </w:rPr>
        <w:t xml:space="preserve">TINKA </w:t>
      </w:r>
    </w:p>
    <w:p w:rsidR="00C76EEE" w:rsidRPr="00C76EEE" w:rsidRDefault="00C76EEE" w:rsidP="00C76EEE">
      <w:pPr>
        <w:pStyle w:val="Default"/>
        <w:jc w:val="both"/>
        <w:rPr>
          <w:sz w:val="28"/>
          <w:szCs w:val="28"/>
        </w:rPr>
      </w:pPr>
      <w:r w:rsidRPr="00C76EEE">
        <w:rPr>
          <w:sz w:val="28"/>
          <w:szCs w:val="28"/>
        </w:rPr>
        <w:t xml:space="preserve">1999, 81 perc, operatőr: Dénes Zoltán, szakértő: Borbély Jolán </w:t>
      </w:r>
    </w:p>
    <w:p w:rsidR="00C76EEE" w:rsidRDefault="00C76EEE" w:rsidP="00C7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EEE">
        <w:rPr>
          <w:rFonts w:ascii="Times New Roman" w:hAnsi="Times New Roman" w:cs="Times New Roman"/>
          <w:sz w:val="28"/>
          <w:szCs w:val="28"/>
        </w:rPr>
        <w:t>Sajátos posztumusz portré dr. Martin György néptánc és népzenekutatóról. Az európai néptánc-kutatás Bartókjaként számon tartott tudósra és briliáns táncosra rendezővé lett egykori tanítványa, özvegye, erdélyi paraszttáncosok, nyírségi cigányok, tudóstársak, emlékeznek - tánccal, szóval, archív filmek segítségével.</w:t>
      </w:r>
    </w:p>
    <w:p w:rsidR="00364F9B" w:rsidRPr="00364F9B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Könyvek böngészése</w:t>
      </w:r>
    </w:p>
    <w:p w:rsidR="00364F9B" w:rsidRPr="00364F9B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364F9B" w:rsidRPr="00364F9B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</w:t>
      </w:r>
      <w:r w:rsidRPr="00364F9B">
        <w:rPr>
          <w:rFonts w:ascii="Times New Roman" w:hAnsi="Times New Roman" w:cs="Times New Roman"/>
          <w:sz w:val="28"/>
          <w:szCs w:val="28"/>
        </w:rPr>
        <w:t>a</w:t>
      </w:r>
      <w:r w:rsidRPr="00364F9B">
        <w:rPr>
          <w:rFonts w:ascii="Times New Roman" w:hAnsi="Times New Roman" w:cs="Times New Roman"/>
          <w:sz w:val="28"/>
          <w:szCs w:val="28"/>
        </w:rPr>
        <w:t>pítvánnyal közös rendezésben.</w:t>
      </w:r>
    </w:p>
    <w:p w:rsidR="00364F9B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A belépés díjtalan!</w:t>
      </w:r>
    </w:p>
    <w:p w:rsidR="00364F9B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F9B" w:rsidRDefault="00364F9B" w:rsidP="00364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25-én /kedden/ 9 órakor:</w:t>
      </w:r>
    </w:p>
    <w:p w:rsidR="00364F9B" w:rsidRPr="00196EB8" w:rsidRDefault="00364F9B" w:rsidP="00364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64F9B" w:rsidRPr="00196EB8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364F9B" w:rsidRPr="00196EB8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364F9B" w:rsidRPr="00196EB8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364F9B" w:rsidRPr="00196EB8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364F9B" w:rsidRDefault="00364F9B" w:rsidP="0036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</w:t>
      </w:r>
    </w:p>
    <w:p w:rsidR="00364F9B" w:rsidRDefault="00364F9B" w:rsidP="00364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9B" w:rsidRDefault="00364F9B" w:rsidP="00364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27-én /csütörtökön/ du. 6 órakor:</w:t>
      </w:r>
    </w:p>
    <w:p w:rsidR="00364F9B" w:rsidRDefault="00364F9B" w:rsidP="00364F9B">
      <w:pPr>
        <w:spacing w:after="0" w:line="240" w:lineRule="auto"/>
        <w:rPr>
          <w:rStyle w:val="textexposedshow"/>
          <w:rFonts w:ascii="Times New Roman" w:hAnsi="Times New Roman" w:cs="Times New Roman"/>
          <w:sz w:val="28"/>
          <w:szCs w:val="28"/>
        </w:rPr>
      </w:pPr>
      <w:r w:rsidRPr="00364F9B">
        <w:rPr>
          <w:rStyle w:val="textexposedshow"/>
          <w:rFonts w:ascii="Times New Roman" w:hAnsi="Times New Roman" w:cs="Times New Roman"/>
          <w:b/>
          <w:sz w:val="28"/>
          <w:szCs w:val="28"/>
        </w:rPr>
        <w:t>Bernáth Ferenc</w:t>
      </w:r>
      <w:r w:rsidRPr="00364F9B">
        <w:rPr>
          <w:rFonts w:ascii="Times New Roman" w:hAnsi="Times New Roman" w:cs="Times New Roman"/>
          <w:sz w:val="28"/>
          <w:szCs w:val="28"/>
        </w:rPr>
        <w:t xml:space="preserve"> </w:t>
      </w:r>
      <w:r w:rsidRPr="00364F9B">
        <w:rPr>
          <w:rStyle w:val="textexposedshow"/>
          <w:rFonts w:ascii="Times New Roman" w:hAnsi="Times New Roman" w:cs="Times New Roman"/>
          <w:sz w:val="28"/>
          <w:szCs w:val="28"/>
        </w:rPr>
        <w:t>„Artisjus” és „Pro Cultura Minoritatum Hungariae” díjas g</w:t>
      </w:r>
      <w:r w:rsidRPr="00364F9B">
        <w:rPr>
          <w:rStyle w:val="textexposedshow"/>
          <w:rFonts w:ascii="Times New Roman" w:hAnsi="Times New Roman" w:cs="Times New Roman"/>
          <w:sz w:val="28"/>
          <w:szCs w:val="28"/>
        </w:rPr>
        <w:t>i</w:t>
      </w:r>
      <w:r w:rsidRPr="00364F9B">
        <w:rPr>
          <w:rStyle w:val="textexposedshow"/>
          <w:rFonts w:ascii="Times New Roman" w:hAnsi="Times New Roman" w:cs="Times New Roman"/>
          <w:sz w:val="28"/>
          <w:szCs w:val="28"/>
        </w:rPr>
        <w:t>tárművész-gitártanár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és </w:t>
      </w:r>
      <w:r w:rsidRPr="00364F9B">
        <w:rPr>
          <w:rStyle w:val="textexposedshow"/>
          <w:rFonts w:ascii="Times New Roman" w:hAnsi="Times New Roman" w:cs="Times New Roman"/>
          <w:b/>
          <w:sz w:val="28"/>
          <w:szCs w:val="28"/>
        </w:rPr>
        <w:t>Török Papp Timea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fuvolaművész koncertje</w:t>
      </w:r>
    </w:p>
    <w:p w:rsidR="00364F9B" w:rsidRDefault="00364F9B" w:rsidP="00364F9B">
      <w:pPr>
        <w:spacing w:after="0" w:line="240" w:lineRule="auto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364F9B" w:rsidRPr="00695B7E" w:rsidRDefault="00364F9B" w:rsidP="00364F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364F9B" w:rsidRPr="00695B7E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lastRenderedPageBreak/>
        <w:t>MŰSORAINK TAGDÍJKÁRTYÁVAL, VAGY NAPIJEGGYEL LÁTOGA</w:t>
      </w:r>
      <w:r w:rsidRPr="00695B7E">
        <w:rPr>
          <w:rFonts w:ascii="Times New Roman" w:hAnsi="Times New Roman" w:cs="Times New Roman"/>
          <w:sz w:val="28"/>
          <w:szCs w:val="28"/>
        </w:rPr>
        <w:t>T</w:t>
      </w:r>
      <w:r w:rsidRPr="00695B7E">
        <w:rPr>
          <w:rFonts w:ascii="Times New Roman" w:hAnsi="Times New Roman" w:cs="Times New Roman"/>
          <w:sz w:val="28"/>
          <w:szCs w:val="28"/>
        </w:rPr>
        <w:t>HATÓK!</w:t>
      </w:r>
    </w:p>
    <w:p w:rsidR="00364F9B" w:rsidRPr="00695B7E" w:rsidRDefault="00364F9B" w:rsidP="00364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4F9B" w:rsidRDefault="00364F9B" w:rsidP="00364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4F9B" w:rsidRDefault="00364F9B" w:rsidP="00364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F9B" w:rsidRPr="00695B7E" w:rsidRDefault="00364F9B" w:rsidP="0036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364F9B" w:rsidRDefault="00364F9B" w:rsidP="00364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364F9B" w:rsidRPr="00364F9B" w:rsidRDefault="00364F9B" w:rsidP="00364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sz</w:t>
      </w:r>
      <w:r w:rsidR="00593EC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ptember 6- tól Kárp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ti Tamás festőművész kiállítása A kiállítás </w:t>
      </w:r>
      <w:r w:rsidRPr="00695B7E">
        <w:rPr>
          <w:rFonts w:ascii="Times New Roman" w:hAnsi="Times New Roman" w:cs="Times New Roman"/>
          <w:sz w:val="28"/>
          <w:szCs w:val="28"/>
        </w:rPr>
        <w:t>látogatható előzetes telefon egyezt</w:t>
      </w:r>
      <w:r w:rsidRPr="00695B7E">
        <w:rPr>
          <w:rFonts w:ascii="Times New Roman" w:hAnsi="Times New Roman" w:cs="Times New Roman"/>
          <w:sz w:val="28"/>
          <w:szCs w:val="28"/>
        </w:rPr>
        <w:t>e</w:t>
      </w:r>
      <w:r w:rsidRPr="00695B7E">
        <w:rPr>
          <w:rFonts w:ascii="Times New Roman" w:hAnsi="Times New Roman" w:cs="Times New Roman"/>
          <w:sz w:val="28"/>
          <w:szCs w:val="28"/>
        </w:rPr>
        <w:t>téssel (30-842-9715)</w:t>
      </w:r>
    </w:p>
    <w:p w:rsidR="00364F9B" w:rsidRDefault="00364F9B" w:rsidP="0036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9B" w:rsidRPr="00B3102C" w:rsidRDefault="00364F9B" w:rsidP="00364F9B">
      <w:pPr>
        <w:pStyle w:val="Szvegtrzs2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364F9B" w:rsidRDefault="00364F9B" w:rsidP="00364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F9B" w:rsidRPr="00364F9B" w:rsidRDefault="00364F9B" w:rsidP="00364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236855</wp:posOffset>
            </wp:positionV>
            <wp:extent cx="1243330" cy="870585"/>
            <wp:effectExtent l="19050" t="0" r="0" b="0"/>
            <wp:wrapNone/>
            <wp:docPr id="8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F9B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F9B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290438" cy="640452"/>
            <wp:effectExtent l="19050" t="0" r="4962" b="0"/>
            <wp:docPr id="5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1" cy="6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F9B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F9B" w:rsidRPr="00364F9B" w:rsidSect="009A56F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96" w:rsidRDefault="00EC0B96" w:rsidP="0076638C">
      <w:pPr>
        <w:spacing w:after="0" w:line="240" w:lineRule="auto"/>
      </w:pPr>
      <w:r>
        <w:separator/>
      </w:r>
    </w:p>
  </w:endnote>
  <w:endnote w:type="continuationSeparator" w:id="0">
    <w:p w:rsidR="00EC0B96" w:rsidRDefault="00EC0B96" w:rsidP="0076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672"/>
      <w:docPartObj>
        <w:docPartGallery w:val="Page Numbers (Bottom of Page)"/>
        <w:docPartUnique/>
      </w:docPartObj>
    </w:sdtPr>
    <w:sdtContent>
      <w:p w:rsidR="0076638C" w:rsidRDefault="00380DB3">
        <w:pPr>
          <w:pStyle w:val="llb"/>
          <w:jc w:val="right"/>
        </w:pPr>
        <w:fldSimple w:instr=" PAGE   \* MERGEFORMAT ">
          <w:r w:rsidR="00607557">
            <w:rPr>
              <w:noProof/>
            </w:rPr>
            <w:t>4</w:t>
          </w:r>
        </w:fldSimple>
      </w:p>
    </w:sdtContent>
  </w:sdt>
  <w:p w:rsidR="0076638C" w:rsidRDefault="007663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96" w:rsidRDefault="00EC0B96" w:rsidP="0076638C">
      <w:pPr>
        <w:spacing w:after="0" w:line="240" w:lineRule="auto"/>
      </w:pPr>
      <w:r>
        <w:separator/>
      </w:r>
    </w:p>
  </w:footnote>
  <w:footnote w:type="continuationSeparator" w:id="0">
    <w:p w:rsidR="00EC0B96" w:rsidRDefault="00EC0B96" w:rsidP="00766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383"/>
    <w:rsid w:val="000C6B73"/>
    <w:rsid w:val="001A5EAF"/>
    <w:rsid w:val="002E0260"/>
    <w:rsid w:val="00364F9B"/>
    <w:rsid w:val="00373383"/>
    <w:rsid w:val="00380DB3"/>
    <w:rsid w:val="003E0C7C"/>
    <w:rsid w:val="004712D7"/>
    <w:rsid w:val="004D143A"/>
    <w:rsid w:val="00593EC1"/>
    <w:rsid w:val="00607557"/>
    <w:rsid w:val="00731E4E"/>
    <w:rsid w:val="0076638C"/>
    <w:rsid w:val="00922C59"/>
    <w:rsid w:val="009A56F5"/>
    <w:rsid w:val="009B550F"/>
    <w:rsid w:val="00A90EE3"/>
    <w:rsid w:val="00C76EEE"/>
    <w:rsid w:val="00E5013B"/>
    <w:rsid w:val="00E7573D"/>
    <w:rsid w:val="00EC0B96"/>
    <w:rsid w:val="00FD6149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383"/>
  </w:style>
  <w:style w:type="paragraph" w:styleId="Cmsor1">
    <w:name w:val="heading 1"/>
    <w:basedOn w:val="Norml"/>
    <w:next w:val="Norml"/>
    <w:link w:val="Cmsor1Char"/>
    <w:qFormat/>
    <w:rsid w:val="003733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7338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37338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38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6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6638C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76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638C"/>
  </w:style>
  <w:style w:type="paragraph" w:styleId="llb">
    <w:name w:val="footer"/>
    <w:basedOn w:val="Norml"/>
    <w:link w:val="llbChar"/>
    <w:uiPriority w:val="99"/>
    <w:unhideWhenUsed/>
    <w:rsid w:val="0076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38C"/>
  </w:style>
  <w:style w:type="paragraph" w:customStyle="1" w:styleId="Default">
    <w:name w:val="Default"/>
    <w:rsid w:val="00C7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Bekezdsalapbettpusa"/>
    <w:rsid w:val="00364F9B"/>
  </w:style>
  <w:style w:type="paragraph" w:styleId="Szvegtrzs2">
    <w:name w:val="Body Text 2"/>
    <w:basedOn w:val="Norml"/>
    <w:link w:val="Szvegtrzs2Char"/>
    <w:uiPriority w:val="99"/>
    <w:semiHidden/>
    <w:unhideWhenUsed/>
    <w:rsid w:val="00364F9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64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ratkaimartonklub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egycsúcs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3</cp:revision>
  <dcterms:created xsi:type="dcterms:W3CDTF">2018-08-28T10:00:00Z</dcterms:created>
  <dcterms:modified xsi:type="dcterms:W3CDTF">2018-08-28T10:02:00Z</dcterms:modified>
</cp:coreProperties>
</file>